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A6D81" w14:textId="3C907D27" w:rsidR="00D832A8" w:rsidRPr="003C7197" w:rsidRDefault="00AD677D" w:rsidP="00BC3594">
      <w:pPr>
        <w:pStyle w:val="HTML"/>
        <w:spacing w:line="360" w:lineRule="exact"/>
        <w:jc w:val="center"/>
        <w:rPr>
          <w:rFonts w:ascii="BiauKai" w:eastAsia="BiauKai" w:hAnsi="標楷體"/>
          <w:b/>
          <w:color w:val="000000"/>
          <w:sz w:val="36"/>
          <w:szCs w:val="36"/>
        </w:rPr>
      </w:pPr>
      <w:bookmarkStart w:id="0" w:name="_GoBack"/>
      <w:bookmarkEnd w:id="0"/>
      <w:r w:rsidRPr="003C7197">
        <w:rPr>
          <w:rFonts w:ascii="BiauKai" w:eastAsia="BiauKai" w:hAnsi="標楷體" w:hint="eastAsia"/>
          <w:b/>
          <w:color w:val="000000"/>
          <w:sz w:val="36"/>
          <w:szCs w:val="36"/>
        </w:rPr>
        <w:t>專利資產化</w:t>
      </w:r>
      <w:r w:rsidR="008C144E" w:rsidRPr="003C7197">
        <w:rPr>
          <w:rFonts w:ascii="BiauKai" w:eastAsia="BiauKai" w:hAnsi="標楷體" w:hint="eastAsia"/>
          <w:b/>
          <w:color w:val="000000"/>
          <w:sz w:val="36"/>
          <w:szCs w:val="36"/>
        </w:rPr>
        <w:t>--全球品牌產業系列</w:t>
      </w:r>
      <w:r w:rsidR="00D832A8" w:rsidRPr="003C7197">
        <w:rPr>
          <w:rFonts w:ascii="BiauKai" w:eastAsia="BiauKai" w:hAnsi="標楷體" w:hint="eastAsia"/>
          <w:b/>
          <w:color w:val="000000"/>
          <w:sz w:val="36"/>
          <w:szCs w:val="36"/>
        </w:rPr>
        <w:t>論壇</w:t>
      </w:r>
    </w:p>
    <w:p w14:paraId="7057A4EF" w14:textId="77777777" w:rsidR="00D832A8" w:rsidRPr="003C7197" w:rsidRDefault="00D832A8" w:rsidP="00D832A8">
      <w:pPr>
        <w:pStyle w:val="HTML"/>
        <w:spacing w:line="360" w:lineRule="exact"/>
        <w:jc w:val="center"/>
        <w:rPr>
          <w:rFonts w:ascii="BiauKai" w:eastAsia="BiauKai" w:hAnsi="標楷體"/>
          <w:b/>
          <w:color w:val="000000"/>
        </w:rPr>
      </w:pPr>
    </w:p>
    <w:p w14:paraId="6D5F5211" w14:textId="77777777" w:rsidR="003F5D94" w:rsidRPr="003C7197" w:rsidRDefault="003F5D94" w:rsidP="00D832A8">
      <w:pPr>
        <w:pStyle w:val="HTML"/>
        <w:spacing w:line="240" w:lineRule="atLeast"/>
        <w:rPr>
          <w:rFonts w:ascii="BiauKai" w:eastAsia="BiauKai" w:hAnsi="標楷體"/>
          <w:b/>
          <w:color w:val="000000"/>
        </w:rPr>
      </w:pPr>
      <w:r w:rsidRPr="003C7197">
        <w:rPr>
          <w:rFonts w:ascii="BiauKai" w:eastAsia="BiauKai" w:hAnsi="標楷體" w:hint="eastAsia"/>
          <w:b/>
          <w:color w:val="000000"/>
        </w:rPr>
        <w:t>主旨：</w:t>
      </w:r>
      <w:r w:rsidR="00D14BE5" w:rsidRPr="003C7197">
        <w:rPr>
          <w:rFonts w:ascii="BiauKai" w:eastAsia="BiauKai" w:hAnsi="標楷體" w:hint="eastAsia"/>
          <w:b/>
          <w:color w:val="000000"/>
        </w:rPr>
        <w:t>提升台灣品牌價值，推動改善世界的創新工程</w:t>
      </w:r>
    </w:p>
    <w:p w14:paraId="7CDC5015" w14:textId="77777777" w:rsidR="00D832A8" w:rsidRPr="003C7197" w:rsidRDefault="00AD677D" w:rsidP="00D832A8">
      <w:pPr>
        <w:pStyle w:val="HTML"/>
        <w:spacing w:line="240" w:lineRule="atLeast"/>
        <w:rPr>
          <w:rFonts w:ascii="BiauKai" w:eastAsia="BiauKai" w:hAnsi="標楷體"/>
          <w:b/>
          <w:color w:val="000000"/>
        </w:rPr>
      </w:pPr>
      <w:r w:rsidRPr="003C7197">
        <w:rPr>
          <w:rFonts w:ascii="BiauKai" w:eastAsia="BiauKai" w:hAnsi="標楷體" w:hint="eastAsia"/>
          <w:b/>
          <w:color w:val="000000"/>
        </w:rPr>
        <w:t xml:space="preserve">主辦單位：Transpacific </w:t>
      </w:r>
      <w:proofErr w:type="spellStart"/>
      <w:r w:rsidRPr="003C7197">
        <w:rPr>
          <w:rFonts w:ascii="BiauKai" w:eastAsia="BiauKai" w:hAnsi="標楷體" w:hint="eastAsia"/>
          <w:b/>
          <w:color w:val="000000"/>
        </w:rPr>
        <w:t>ip</w:t>
      </w:r>
      <w:proofErr w:type="spellEnd"/>
      <w:r w:rsidR="00D832A8" w:rsidRPr="003C7197">
        <w:rPr>
          <w:rFonts w:ascii="BiauKai" w:eastAsia="BiauKai" w:hAnsi="標楷體" w:hint="eastAsia"/>
          <w:b/>
          <w:color w:val="000000"/>
        </w:rPr>
        <w:t>、全球品牌管理協會</w:t>
      </w:r>
    </w:p>
    <w:p w14:paraId="2AF923DA" w14:textId="77777777" w:rsidR="00D832A8" w:rsidRPr="003C7197" w:rsidRDefault="00AD677D" w:rsidP="00D832A8">
      <w:pPr>
        <w:pStyle w:val="HTML"/>
        <w:spacing w:line="240" w:lineRule="atLeast"/>
        <w:rPr>
          <w:rFonts w:ascii="BiauKai" w:eastAsia="BiauKai" w:hAnsi="標楷體"/>
          <w:b/>
          <w:color w:val="000000"/>
        </w:rPr>
      </w:pPr>
      <w:r w:rsidRPr="003C7197">
        <w:rPr>
          <w:rFonts w:ascii="BiauKai" w:eastAsia="BiauKai" w:hAnsi="標楷體" w:hint="eastAsia"/>
          <w:b/>
          <w:color w:val="000000"/>
        </w:rPr>
        <w:t>協辦單位：Finnegan、資策會科法所、湯森路透</w:t>
      </w:r>
    </w:p>
    <w:p w14:paraId="32E11D2A" w14:textId="77777777" w:rsidR="00D832A8" w:rsidRPr="003C7197" w:rsidRDefault="00D832A8" w:rsidP="00D832A8">
      <w:pPr>
        <w:pStyle w:val="HTML"/>
        <w:spacing w:line="240" w:lineRule="atLeast"/>
        <w:rPr>
          <w:rFonts w:ascii="BiauKai" w:eastAsia="BiauKai" w:hAnsi="標楷體"/>
          <w:b/>
          <w:color w:val="000000"/>
        </w:rPr>
      </w:pPr>
      <w:r w:rsidRPr="003C7197">
        <w:rPr>
          <w:rFonts w:ascii="BiauKai" w:eastAsia="BiauKai" w:hAnsi="標楷體" w:hint="eastAsia"/>
          <w:b/>
          <w:color w:val="000000"/>
        </w:rPr>
        <w:t>時間：</w:t>
      </w:r>
      <w:r w:rsidR="00AD677D" w:rsidRPr="003C7197">
        <w:rPr>
          <w:rFonts w:ascii="BiauKai" w:eastAsia="BiauKai" w:hAnsi="標楷體" w:hint="eastAsia"/>
          <w:b/>
          <w:color w:val="000000"/>
        </w:rPr>
        <w:t>2015/06/17</w:t>
      </w:r>
      <w:r w:rsidR="00760FF5">
        <w:rPr>
          <w:rFonts w:ascii="BiauKai" w:eastAsia="BiauKai" w:hAnsi="標楷體" w:hint="eastAsia"/>
          <w:b/>
          <w:color w:val="000000"/>
        </w:rPr>
        <w:t xml:space="preserve"> 14:00-16</w:t>
      </w:r>
      <w:r w:rsidR="003F5D94" w:rsidRPr="003C7197">
        <w:rPr>
          <w:rFonts w:ascii="BiauKai" w:eastAsia="BiauKai" w:hAnsi="標楷體" w:hint="eastAsia"/>
          <w:b/>
          <w:color w:val="000000"/>
        </w:rPr>
        <w:t>:30</w:t>
      </w:r>
    </w:p>
    <w:p w14:paraId="0128AC3A" w14:textId="77777777" w:rsidR="00D832A8" w:rsidRDefault="00D832A8" w:rsidP="00D832A8">
      <w:pPr>
        <w:pStyle w:val="HTML"/>
        <w:spacing w:line="240" w:lineRule="atLeast"/>
        <w:rPr>
          <w:rFonts w:ascii="BiauKai" w:eastAsia="BiauKai" w:hAnsi="標楷體" w:cs="STSongti-TC-Regular" w:hint="eastAsia"/>
          <w:b/>
          <w:color w:val="000000"/>
        </w:rPr>
      </w:pPr>
      <w:r w:rsidRPr="003C7197">
        <w:rPr>
          <w:rFonts w:ascii="BiauKai" w:eastAsia="BiauKai" w:hAnsi="標楷體" w:hint="eastAsia"/>
          <w:b/>
          <w:color w:val="000000"/>
        </w:rPr>
        <w:t>地點：</w:t>
      </w:r>
      <w:r w:rsidR="003F5D94" w:rsidRPr="003C7197">
        <w:rPr>
          <w:rFonts w:ascii="BiauKai" w:eastAsia="BiauKai" w:hAnsi="標楷體" w:cs="STSongti-TC-Regular" w:hint="eastAsia"/>
          <w:b/>
          <w:color w:val="000000"/>
        </w:rPr>
        <w:t>臺北</w:t>
      </w:r>
      <w:r w:rsidR="003F5D94" w:rsidRPr="003C7197">
        <w:rPr>
          <w:rFonts w:ascii="BiauKai" w:eastAsia="BiauKai" w:hAnsi="標楷體" w:cs="HoeflerText-Italic" w:hint="eastAsia"/>
          <w:b/>
          <w:iCs/>
          <w:color w:val="000000"/>
        </w:rPr>
        <w:t>101</w:t>
      </w:r>
      <w:r w:rsidR="003F5D94" w:rsidRPr="003C7197">
        <w:rPr>
          <w:rFonts w:ascii="BiauKai" w:eastAsia="BiauKai" w:hAnsi="標楷體" w:cs="STSongti-TC-Regular" w:hint="eastAsia"/>
          <w:b/>
          <w:color w:val="000000"/>
        </w:rPr>
        <w:t>辦公大樓</w:t>
      </w:r>
      <w:r w:rsidR="003F5D94" w:rsidRPr="003C7197">
        <w:rPr>
          <w:rFonts w:ascii="BiauKai" w:eastAsia="BiauKai" w:hAnsi="標楷體" w:cs="HoeflerText-Italic" w:hint="eastAsia"/>
          <w:b/>
          <w:iCs/>
          <w:color w:val="000000"/>
        </w:rPr>
        <w:t>1</w:t>
      </w:r>
      <w:r w:rsidR="003F5D94" w:rsidRPr="003C7197">
        <w:rPr>
          <w:rFonts w:ascii="BiauKai" w:eastAsia="BiauKai" w:hAnsi="標楷體" w:cs="STSongti-TC-Regular" w:hint="eastAsia"/>
          <w:b/>
          <w:color w:val="000000"/>
        </w:rPr>
        <w:t>樓展示中心</w:t>
      </w:r>
    </w:p>
    <w:p w14:paraId="32B12A3D" w14:textId="131A4918" w:rsidR="00BC3594" w:rsidRPr="00BC3594" w:rsidRDefault="00BC3594" w:rsidP="00BC3594">
      <w:pPr>
        <w:rPr>
          <w:rFonts w:eastAsia="Times New Roman" w:hint="eastAsia"/>
        </w:rPr>
      </w:pPr>
      <w:proofErr w:type="spellStart"/>
      <w:r>
        <w:rPr>
          <w:rFonts w:ascii="Lantinghei SC Demibold" w:eastAsia="Times New Roman" w:hAnsi="Lantinghei SC Demibold" w:cs="Lantinghei SC Demibold"/>
          <w:color w:val="222222"/>
          <w:sz w:val="21"/>
          <w:szCs w:val="21"/>
          <w:shd w:val="clear" w:color="auto" w:fill="FFFFFF"/>
        </w:rPr>
        <w:t>報名網址</w:t>
      </w:r>
      <w:r>
        <w:rPr>
          <w:rFonts w:ascii="Microsoft Yi Baiti" w:eastAsia="Times New Roman" w:hAnsi="Microsoft Yi Baiti" w:cs="Microsoft Yi Baiti"/>
          <w:color w:val="222222"/>
          <w:sz w:val="21"/>
          <w:szCs w:val="21"/>
          <w:shd w:val="clear" w:color="auto" w:fill="FFFFFF"/>
        </w:rPr>
        <w:t>：</w:t>
      </w: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HYPERLINK "http://goo.gl/forms/HnmfBFvQHI" \t "_blank" 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>
        <w:rPr>
          <w:rStyle w:val="a9"/>
          <w:rFonts w:ascii="Arial" w:eastAsia="Times New Roman" w:hAnsi="Arial" w:cs="Arial"/>
          <w:color w:val="1155CC"/>
          <w:sz w:val="21"/>
          <w:szCs w:val="21"/>
          <w:shd w:val="clear" w:color="auto" w:fill="FFFFFF"/>
        </w:rPr>
        <w:t>http</w:t>
      </w:r>
      <w:proofErr w:type="spellEnd"/>
      <w:r>
        <w:rPr>
          <w:rStyle w:val="a9"/>
          <w:rFonts w:ascii="Arial" w:eastAsia="Times New Roman" w:hAnsi="Arial" w:cs="Arial"/>
          <w:color w:val="1155CC"/>
          <w:sz w:val="21"/>
          <w:szCs w:val="21"/>
          <w:shd w:val="clear" w:color="auto" w:fill="FFFFFF"/>
        </w:rPr>
        <w:t>://goo.gl/forms/HnmfBFvQHI</w:t>
      </w:r>
      <w:r>
        <w:rPr>
          <w:rFonts w:eastAsia="Times New Roman"/>
        </w:rPr>
        <w:fldChar w:fldCharType="end"/>
      </w:r>
    </w:p>
    <w:p w14:paraId="1063E9FE" w14:textId="77777777" w:rsidR="00D832A8" w:rsidRPr="00FE63F0" w:rsidRDefault="00D832A8" w:rsidP="00D832A8">
      <w:pPr>
        <w:spacing w:line="340" w:lineRule="exact"/>
        <w:jc w:val="center"/>
        <w:rPr>
          <w:rFonts w:ascii="BiauKai" w:eastAsia="BiauKai" w:hAnsi="標楷體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3594"/>
        <w:gridCol w:w="4656"/>
      </w:tblGrid>
      <w:tr w:rsidR="00D832A8" w:rsidRPr="00FE63F0" w14:paraId="743AB411" w14:textId="77777777" w:rsidTr="00FE63F0">
        <w:trPr>
          <w:trHeight w:val="556"/>
        </w:trPr>
        <w:tc>
          <w:tcPr>
            <w:tcW w:w="1651" w:type="dxa"/>
            <w:shd w:val="clear" w:color="auto" w:fill="auto"/>
            <w:vAlign w:val="center"/>
          </w:tcPr>
          <w:p w14:paraId="64145C3C" w14:textId="77777777" w:rsidR="00D832A8" w:rsidRPr="00FE63F0" w:rsidRDefault="00A35F1C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 w:rsidRPr="00FE63F0">
              <w:rPr>
                <w:rFonts w:ascii="BiauKai" w:eastAsia="BiauKai" w:hAnsi="標楷體" w:hint="eastAsia"/>
              </w:rPr>
              <w:t>14:00-14:2</w:t>
            </w:r>
            <w:r w:rsidR="00D832A8" w:rsidRPr="00FE63F0">
              <w:rPr>
                <w:rFonts w:ascii="BiauKai" w:eastAsia="BiauKai" w:hAnsi="標楷體" w:hint="eastAsia"/>
              </w:rPr>
              <w:t>0</w:t>
            </w:r>
          </w:p>
        </w:tc>
        <w:tc>
          <w:tcPr>
            <w:tcW w:w="8250" w:type="dxa"/>
            <w:gridSpan w:val="2"/>
            <w:shd w:val="clear" w:color="auto" w:fill="auto"/>
            <w:vAlign w:val="center"/>
          </w:tcPr>
          <w:p w14:paraId="7C236084" w14:textId="77777777" w:rsidR="00D832A8" w:rsidRPr="00FE63F0" w:rsidRDefault="00D832A8" w:rsidP="00B32ECB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 w:rsidRPr="00FE63F0">
              <w:rPr>
                <w:rFonts w:ascii="BiauKai" w:eastAsia="BiauKai" w:hAnsi="標楷體" w:hint="eastAsia"/>
              </w:rPr>
              <w:t>報到</w:t>
            </w:r>
          </w:p>
        </w:tc>
      </w:tr>
      <w:tr w:rsidR="00C63995" w:rsidRPr="00FE63F0" w14:paraId="509F4846" w14:textId="77777777" w:rsidTr="00FE63F0">
        <w:trPr>
          <w:trHeight w:val="556"/>
        </w:trPr>
        <w:tc>
          <w:tcPr>
            <w:tcW w:w="1651" w:type="dxa"/>
            <w:shd w:val="clear" w:color="auto" w:fill="auto"/>
            <w:vAlign w:val="center"/>
          </w:tcPr>
          <w:p w14:paraId="0B1AE3CB" w14:textId="77777777" w:rsidR="00C63995" w:rsidRPr="00FE63F0" w:rsidRDefault="00C63995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14:20-14:35</w:t>
            </w:r>
          </w:p>
        </w:tc>
        <w:tc>
          <w:tcPr>
            <w:tcW w:w="8250" w:type="dxa"/>
            <w:gridSpan w:val="2"/>
            <w:shd w:val="clear" w:color="auto" w:fill="auto"/>
            <w:vAlign w:val="center"/>
          </w:tcPr>
          <w:p w14:paraId="21A1A0B7" w14:textId="77777777" w:rsidR="00C63995" w:rsidRPr="00FE63F0" w:rsidRDefault="00734807" w:rsidP="00B32ECB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貴賓致詞：</w:t>
            </w:r>
            <w:r w:rsidR="00C63995">
              <w:rPr>
                <w:rFonts w:ascii="BiauKai" w:eastAsia="BiauKai" w:hAnsi="標楷體" w:hint="eastAsia"/>
              </w:rPr>
              <w:t xml:space="preserve">    </w:t>
            </w:r>
            <w:r>
              <w:rPr>
                <w:rFonts w:ascii="BiauKai" w:eastAsia="BiauKai" w:hAnsi="標楷體" w:hint="eastAsia"/>
              </w:rPr>
              <w:t>李貴敏立法委員</w:t>
            </w:r>
          </w:p>
        </w:tc>
      </w:tr>
      <w:tr w:rsidR="00FE63F0" w:rsidRPr="00FE63F0" w14:paraId="3B95D5C0" w14:textId="77777777" w:rsidTr="00FE63F0">
        <w:trPr>
          <w:trHeight w:val="1383"/>
        </w:trPr>
        <w:tc>
          <w:tcPr>
            <w:tcW w:w="16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A47D53" w14:textId="77777777" w:rsidR="00D832A8" w:rsidRPr="00FE63F0" w:rsidRDefault="00C63995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14:35</w:t>
            </w:r>
            <w:r w:rsidR="003C7197">
              <w:rPr>
                <w:rFonts w:ascii="BiauKai" w:eastAsia="BiauKai" w:hAnsi="標楷體" w:hint="eastAsia"/>
              </w:rPr>
              <w:t>-15:20</w:t>
            </w:r>
          </w:p>
        </w:tc>
        <w:tc>
          <w:tcPr>
            <w:tcW w:w="3594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688F1B" w14:textId="77777777" w:rsidR="00D832A8" w:rsidRPr="00FE63F0" w:rsidRDefault="00AD677D" w:rsidP="00B32ECB">
            <w:pPr>
              <w:spacing w:line="360" w:lineRule="exact"/>
              <w:rPr>
                <w:rFonts w:ascii="BiauKai" w:eastAsia="BiauKai" w:hAnsi="標楷體"/>
              </w:rPr>
            </w:pPr>
            <w:r w:rsidRPr="00FE63F0">
              <w:rPr>
                <w:rFonts w:ascii="BiauKai" w:eastAsia="BiauKai" w:hAnsi="標楷體" w:hint="eastAsia"/>
              </w:rPr>
              <w:t>專利資產化</w:t>
            </w:r>
            <w:r w:rsidRPr="00FE63F0">
              <w:rPr>
                <w:rFonts w:ascii="BiauKai" w:eastAsia="BiauKai" w:hAnsi="Damascus" w:cs="Damascus" w:hint="eastAsia"/>
              </w:rPr>
              <w:t>之營運，管理與操作</w:t>
            </w:r>
          </w:p>
        </w:tc>
        <w:tc>
          <w:tcPr>
            <w:tcW w:w="465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46A9E4" w14:textId="77777777" w:rsidR="00EC3C54" w:rsidRPr="00EC3C54" w:rsidRDefault="00BD6DE0" w:rsidP="00EC3C54">
            <w:pPr>
              <w:widowControl/>
              <w:rPr>
                <w:rFonts w:ascii="BiauKai" w:eastAsia="BiauKai" w:hAnsi="Lantinghei SC Demibold" w:cs="Lantinghei SC Demibold"/>
                <w:kern w:val="0"/>
              </w:rPr>
            </w:pPr>
            <w:r>
              <w:rPr>
                <w:rFonts w:ascii="Times" w:eastAsia="Times New Roman" w:hAnsi="Times"/>
                <w:noProof/>
                <w:kern w:val="0"/>
                <w:sz w:val="20"/>
                <w:szCs w:val="20"/>
              </w:rPr>
              <w:drawing>
                <wp:inline distT="0" distB="0" distL="0" distR="0" wp14:anchorId="302AB186" wp14:editId="70E9227D">
                  <wp:extent cx="9525" cy="9525"/>
                  <wp:effectExtent l="0" t="0" r="0" b="0"/>
                  <wp:docPr id="1" name="圖片 1" descr="cleard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eard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C3C54">
              <w:rPr>
                <w:rFonts w:ascii="BiauKai" w:eastAsia="BiauKai" w:hAnsi="Lantinghei SC Demibold" w:cs="Lantinghei SC Demibold" w:hint="eastAsia"/>
                <w:kern w:val="0"/>
              </w:rPr>
              <w:t>主持人：神達電腦阮啟殷副總經理</w:t>
            </w:r>
          </w:p>
          <w:p w14:paraId="55F07AAD" w14:textId="77777777" w:rsidR="00EC3C54" w:rsidRPr="00EC3C54" w:rsidRDefault="00EC3C54" w:rsidP="00EC3C54">
            <w:pPr>
              <w:widowControl/>
              <w:rPr>
                <w:rFonts w:ascii="BiauKai" w:eastAsia="BiauKai" w:hAnsi="Arial" w:cs="Arial"/>
                <w:color w:val="1155CC"/>
                <w:kern w:val="0"/>
              </w:rPr>
            </w:pPr>
            <w:r w:rsidRPr="00EC3C54">
              <w:rPr>
                <w:rFonts w:ascii="BiauKai" w:eastAsia="BiauKai" w:hAnsi="Lantinghei SC Demibold" w:cs="Lantinghei SC Demibold" w:hint="eastAsia"/>
                <w:kern w:val="0"/>
              </w:rPr>
              <w:t>全品會理事</w:t>
            </w:r>
            <w:r w:rsidRPr="00EC3C54">
              <w:rPr>
                <w:rFonts w:ascii="BiauKai" w:eastAsia="BiauKai" w:hAnsi="Times" w:hint="eastAsia"/>
                <w:kern w:val="0"/>
              </w:rPr>
              <w:t>/</w:t>
            </w:r>
            <w:r w:rsidRPr="00EC3C54">
              <w:rPr>
                <w:rFonts w:ascii="BiauKai" w:eastAsia="BiauKai" w:hAnsi="Lantinghei SC Demibold" w:cs="Lantinghei SC Demibold" w:hint="eastAsia"/>
                <w:kern w:val="0"/>
              </w:rPr>
              <w:t>科技法務經理人協會理事長</w:t>
            </w:r>
          </w:p>
          <w:p w14:paraId="059F1997" w14:textId="77777777" w:rsidR="00EC3C54" w:rsidRPr="00EC3C54" w:rsidRDefault="00A661CB" w:rsidP="00AD677D">
            <w:pPr>
              <w:pStyle w:val="HTML"/>
              <w:rPr>
                <w:rFonts w:ascii="BiauKai" w:eastAsia="BiauKai" w:hAnsi="標楷體" w:cs="Heiti TC Light"/>
                <w:color w:val="000000"/>
                <w:kern w:val="2"/>
              </w:rPr>
            </w:pPr>
            <w:r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 xml:space="preserve">     </w:t>
            </w:r>
          </w:p>
          <w:p w14:paraId="43A5680F" w14:textId="77777777" w:rsidR="00D832A8" w:rsidRPr="00FE63F0" w:rsidRDefault="00AD677D" w:rsidP="00AD677D">
            <w:pPr>
              <w:pStyle w:val="HTML"/>
              <w:rPr>
                <w:rFonts w:ascii="BiauKai" w:eastAsia="BiauKai" w:hAnsi="標楷體" w:cs="Heiti TC Light"/>
              </w:rPr>
            </w:pPr>
            <w:r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 xml:space="preserve">Transpacific </w:t>
            </w:r>
            <w:proofErr w:type="spellStart"/>
            <w:r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>ip</w:t>
            </w:r>
            <w:proofErr w:type="spellEnd"/>
            <w:r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 xml:space="preserve"> :</w:t>
            </w:r>
            <w:r w:rsidR="006966C8"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 xml:space="preserve"> 張</w:t>
            </w:r>
            <w:r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>智</w:t>
            </w:r>
            <w:r w:rsidR="006966C8" w:rsidRPr="00EC3C54">
              <w:rPr>
                <w:rFonts w:ascii="BiauKai" w:eastAsia="BiauKai" w:hAnsi="標楷體" w:cs="Heiti TC Light" w:hint="eastAsia"/>
                <w:color w:val="000000"/>
                <w:kern w:val="2"/>
              </w:rPr>
              <w:t>為</w:t>
            </w:r>
            <w:r w:rsidRPr="00EC3C54">
              <w:rPr>
                <w:rFonts w:ascii="BiauKai" w:eastAsia="BiauKai" w:hAnsi="Damascus" w:cs="Damascus" w:hint="eastAsia"/>
                <w:color w:val="000000"/>
                <w:kern w:val="2"/>
              </w:rPr>
              <w:t>副總裁</w:t>
            </w:r>
          </w:p>
        </w:tc>
      </w:tr>
      <w:tr w:rsidR="00D832A8" w:rsidRPr="00FE63F0" w14:paraId="443232E5" w14:textId="77777777" w:rsidTr="00FE63F0">
        <w:trPr>
          <w:trHeight w:val="613"/>
        </w:trPr>
        <w:tc>
          <w:tcPr>
            <w:tcW w:w="16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5F978" w14:textId="77777777" w:rsidR="00D832A8" w:rsidRPr="00FE63F0" w:rsidRDefault="003C7197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15:2</w:t>
            </w:r>
            <w:r w:rsidR="00FE63F0">
              <w:rPr>
                <w:rFonts w:ascii="BiauKai" w:eastAsia="BiauKai" w:hAnsi="標楷體" w:hint="eastAsia"/>
              </w:rPr>
              <w:t>0-</w:t>
            </w:r>
            <w:r>
              <w:rPr>
                <w:rFonts w:ascii="BiauKai" w:eastAsia="BiauKai" w:hAnsi="標楷體" w:hint="eastAsia"/>
              </w:rPr>
              <w:t>15:3</w:t>
            </w:r>
            <w:r w:rsidR="00D832A8" w:rsidRPr="00FE63F0">
              <w:rPr>
                <w:rFonts w:ascii="BiauKai" w:eastAsia="BiauKai" w:hAnsi="標楷體" w:hint="eastAsia"/>
              </w:rPr>
              <w:t>0</w:t>
            </w:r>
          </w:p>
        </w:tc>
        <w:tc>
          <w:tcPr>
            <w:tcW w:w="82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B05ECF" w14:textId="77777777" w:rsidR="00D832A8" w:rsidRPr="00FE63F0" w:rsidRDefault="00D832A8" w:rsidP="00B32ECB">
            <w:pPr>
              <w:pStyle w:val="HTML"/>
              <w:jc w:val="center"/>
              <w:rPr>
                <w:rFonts w:ascii="BiauKai" w:eastAsia="BiauKai" w:hAnsi="標楷體" w:cs="Heiti TC Light"/>
                <w:color w:val="000000"/>
                <w:kern w:val="2"/>
              </w:rPr>
            </w:pPr>
            <w:r w:rsidRPr="00FE63F0">
              <w:rPr>
                <w:rFonts w:ascii="BiauKai" w:eastAsia="BiauKai" w:hAnsi="標楷體" w:cs="Heiti TC Light" w:hint="eastAsia"/>
                <w:color w:val="000000"/>
                <w:kern w:val="2"/>
              </w:rPr>
              <w:t>茶敘</w:t>
            </w:r>
          </w:p>
        </w:tc>
      </w:tr>
      <w:tr w:rsidR="00FE63F0" w:rsidRPr="00FE63F0" w14:paraId="3564CDF7" w14:textId="77777777" w:rsidTr="00FE63F0">
        <w:trPr>
          <w:trHeight w:val="3774"/>
        </w:trPr>
        <w:tc>
          <w:tcPr>
            <w:tcW w:w="1651" w:type="dxa"/>
            <w:shd w:val="clear" w:color="auto" w:fill="auto"/>
            <w:vAlign w:val="center"/>
          </w:tcPr>
          <w:p w14:paraId="54D7533B" w14:textId="77777777" w:rsidR="00D832A8" w:rsidRPr="00FE63F0" w:rsidRDefault="003C7197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15:30-16:2</w:t>
            </w:r>
            <w:r w:rsidR="00D832A8" w:rsidRPr="00FE63F0">
              <w:rPr>
                <w:rFonts w:ascii="BiauKai" w:eastAsia="BiauKai" w:hAnsi="標楷體" w:hint="eastAsia"/>
              </w:rPr>
              <w:t>0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63A0E8AE" w14:textId="77777777" w:rsidR="00D832A8" w:rsidRPr="00FE63F0" w:rsidRDefault="00FE63F0" w:rsidP="00B32ECB">
            <w:pPr>
              <w:spacing w:line="360" w:lineRule="exact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專利資產化-專題討論</w:t>
            </w:r>
          </w:p>
        </w:tc>
        <w:tc>
          <w:tcPr>
            <w:tcW w:w="4656" w:type="dxa"/>
            <w:shd w:val="clear" w:color="auto" w:fill="auto"/>
          </w:tcPr>
          <w:p w14:paraId="2F0B4AC8" w14:textId="77777777" w:rsidR="00FE63F0" w:rsidRPr="00B65255" w:rsidRDefault="00FE63F0" w:rsidP="003B21CE">
            <w:pPr>
              <w:rPr>
                <w:rFonts w:ascii="BiauKai" w:eastAsia="BiauKai" w:hAnsi="標楷體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主持人：</w:t>
            </w:r>
          </w:p>
          <w:p w14:paraId="5F409FE3" w14:textId="77777777" w:rsidR="003C7197" w:rsidRPr="00B65255" w:rsidRDefault="003C7197" w:rsidP="003B21CE">
            <w:pPr>
              <w:rPr>
                <w:rFonts w:ascii="BiauKai" w:eastAsia="BiauKai" w:hAnsi="標楷體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李貴敏立法委員</w:t>
            </w:r>
          </w:p>
          <w:p w14:paraId="4D42C15F" w14:textId="77777777" w:rsidR="00FE63F0" w:rsidRPr="00B65255" w:rsidRDefault="00FE63F0" w:rsidP="003B21CE">
            <w:pPr>
              <w:rPr>
                <w:rFonts w:ascii="BiauKai" w:eastAsia="BiauKai" w:hAnsi="標楷體"/>
                <w:color w:val="000000"/>
              </w:rPr>
            </w:pPr>
          </w:p>
          <w:p w14:paraId="150147A9" w14:textId="77777777" w:rsidR="00FE63F0" w:rsidRPr="00B65255" w:rsidRDefault="00FE63F0" w:rsidP="003B21CE">
            <w:pPr>
              <w:rPr>
                <w:rFonts w:ascii="BiauKai" w:eastAsia="BiauKai" w:hAnsi="標楷體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與談人：</w:t>
            </w:r>
          </w:p>
          <w:p w14:paraId="6D26D251" w14:textId="77777777" w:rsidR="000D1234" w:rsidRDefault="000D1234" w:rsidP="003B21CE">
            <w:pPr>
              <w:rPr>
                <w:rFonts w:ascii="BiauKai" w:eastAsia="BiauKai" w:hAnsi="Damascus" w:cs="Damascus"/>
                <w:color w:val="000000"/>
              </w:rPr>
            </w:pPr>
            <w:r w:rsidRPr="00EC3C54">
              <w:rPr>
                <w:rFonts w:ascii="BiauKai" w:eastAsia="BiauKai" w:hAnsi="標楷體" w:cs="Heiti TC Light" w:hint="eastAsia"/>
                <w:color w:val="000000"/>
              </w:rPr>
              <w:t xml:space="preserve">Transpacific </w:t>
            </w:r>
            <w:proofErr w:type="spellStart"/>
            <w:r w:rsidRPr="00EC3C54">
              <w:rPr>
                <w:rFonts w:ascii="BiauKai" w:eastAsia="BiauKai" w:hAnsi="標楷體" w:cs="Heiti TC Light" w:hint="eastAsia"/>
                <w:color w:val="000000"/>
              </w:rPr>
              <w:t>ip</w:t>
            </w:r>
            <w:proofErr w:type="spellEnd"/>
            <w:r w:rsidRPr="00EC3C54">
              <w:rPr>
                <w:rFonts w:ascii="BiauKai" w:eastAsia="BiauKai" w:hAnsi="標楷體" w:cs="Heiti TC Light" w:hint="eastAsia"/>
                <w:color w:val="000000"/>
              </w:rPr>
              <w:t xml:space="preserve"> : 張智為</w:t>
            </w:r>
            <w:r w:rsidRPr="00EC3C54">
              <w:rPr>
                <w:rFonts w:ascii="BiauKai" w:eastAsia="BiauKai" w:hAnsi="Damascus" w:cs="Damascus" w:hint="eastAsia"/>
                <w:color w:val="000000"/>
              </w:rPr>
              <w:t>副總裁</w:t>
            </w:r>
          </w:p>
          <w:p w14:paraId="055F68E9" w14:textId="77777777" w:rsidR="000D1234" w:rsidRPr="00B65255" w:rsidRDefault="000D1234" w:rsidP="003B21CE">
            <w:pPr>
              <w:rPr>
                <w:rFonts w:ascii="BiauKai" w:eastAsia="BiauKai" w:hAnsi="標楷體"/>
                <w:color w:val="000000"/>
              </w:rPr>
            </w:pPr>
          </w:p>
          <w:p w14:paraId="3848734F" w14:textId="77777777" w:rsidR="00FE63F0" w:rsidRPr="00B65255" w:rsidRDefault="003B21CE" w:rsidP="003B21CE">
            <w:pPr>
              <w:rPr>
                <w:rFonts w:ascii="BiauKai" w:eastAsia="BiauKai" w:hAnsi="標楷體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Finnegan：</w:t>
            </w:r>
            <w:r w:rsidR="00AD677D" w:rsidRPr="00B65255">
              <w:rPr>
                <w:rFonts w:ascii="BiauKai" w:eastAsia="BiauKai" w:hAnsi="標楷體" w:hint="eastAsia"/>
                <w:color w:val="000000"/>
              </w:rPr>
              <w:t>馬宗聖</w:t>
            </w:r>
            <w:r w:rsidRPr="00B65255">
              <w:rPr>
                <w:rFonts w:ascii="BiauKai" w:eastAsia="BiauKai" w:hAnsi="標楷體" w:hint="eastAsia"/>
                <w:color w:val="000000"/>
              </w:rPr>
              <w:t xml:space="preserve"> </w:t>
            </w:r>
            <w:r w:rsidR="00AD677D" w:rsidRPr="00B65255">
              <w:rPr>
                <w:rFonts w:ascii="BiauKai" w:eastAsia="BiauKai" w:hAnsi="標楷體" w:hint="eastAsia"/>
                <w:color w:val="000000"/>
              </w:rPr>
              <w:t>主持律師</w:t>
            </w:r>
          </w:p>
          <w:p w14:paraId="4E7C6E2C" w14:textId="77777777" w:rsidR="00AD677D" w:rsidRPr="00B65255" w:rsidRDefault="00C63995" w:rsidP="003B21CE">
            <w:pPr>
              <w:rPr>
                <w:rFonts w:ascii="BiauKai" w:eastAsia="BiauKai" w:hAnsi="標楷體"/>
                <w:color w:val="000000"/>
              </w:rPr>
            </w:pPr>
            <w:r w:rsidRPr="00C63995">
              <w:rPr>
                <w:rFonts w:ascii="BiauKai" w:eastAsia="BiauKai" w:hAnsi="標楷體"/>
                <w:color w:val="000000"/>
              </w:rPr>
              <w:t>How to Obtain Valuable IP</w:t>
            </w:r>
          </w:p>
          <w:p w14:paraId="169B6AF9" w14:textId="77777777" w:rsidR="00FE63F0" w:rsidRPr="00B65255" w:rsidRDefault="00FE63F0" w:rsidP="003B21CE">
            <w:pPr>
              <w:rPr>
                <w:rFonts w:ascii="BiauKai" w:eastAsia="BiauKai" w:hAnsi="標楷體"/>
                <w:color w:val="000000"/>
              </w:rPr>
            </w:pPr>
          </w:p>
          <w:p w14:paraId="636395E4" w14:textId="77777777" w:rsidR="00B141B0" w:rsidRPr="00B65255" w:rsidRDefault="00AD677D" w:rsidP="003B21CE">
            <w:pPr>
              <w:rPr>
                <w:rFonts w:ascii="BiauKai" w:eastAsia="BiauKai" w:hAnsi="Damascus" w:cs="Damascus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資策會科</w:t>
            </w:r>
            <w:r w:rsidRPr="00B65255">
              <w:rPr>
                <w:rFonts w:ascii="BiauKai" w:eastAsia="BiauKai" w:hAnsi="Damascus" w:cs="Damascus" w:hint="eastAsia"/>
                <w:color w:val="000000"/>
              </w:rPr>
              <w:t>法所</w:t>
            </w:r>
            <w:r w:rsidR="00FE74F1" w:rsidRPr="00B65255">
              <w:rPr>
                <w:rFonts w:ascii="BiauKai" w:eastAsia="BiauKai" w:hAnsi="Damascus" w:cs="Damascus" w:hint="eastAsia"/>
                <w:color w:val="000000"/>
              </w:rPr>
              <w:t>：</w:t>
            </w:r>
            <w:r w:rsidR="003B21CE" w:rsidRPr="00B65255">
              <w:rPr>
                <w:rFonts w:ascii="BiauKai" w:eastAsia="BiauKai" w:hAnsi="Damascus" w:cs="Damascus" w:hint="eastAsia"/>
                <w:color w:val="000000"/>
              </w:rPr>
              <w:t>吳文珠 副所長</w:t>
            </w:r>
          </w:p>
          <w:p w14:paraId="7E7A37F2" w14:textId="77777777" w:rsidR="00AD677D" w:rsidRPr="00B65255" w:rsidRDefault="00FE63F0" w:rsidP="003B21CE">
            <w:pPr>
              <w:rPr>
                <w:rFonts w:ascii="BiauKai" w:eastAsia="BiauKai" w:hAnsi="標楷體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智財管理與價值創造</w:t>
            </w:r>
          </w:p>
          <w:p w14:paraId="31C1433D" w14:textId="77777777" w:rsidR="00FE63F0" w:rsidRPr="00B65255" w:rsidRDefault="00FE63F0" w:rsidP="003B21CE">
            <w:pPr>
              <w:rPr>
                <w:rFonts w:ascii="BiauKai" w:eastAsia="BiauKai" w:hAnsi="標楷體"/>
                <w:color w:val="000000"/>
              </w:rPr>
            </w:pPr>
          </w:p>
          <w:p w14:paraId="5E3D4C9B" w14:textId="77777777" w:rsidR="00D832A8" w:rsidRPr="00B65255" w:rsidRDefault="00AD677D" w:rsidP="003B21CE">
            <w:pPr>
              <w:rPr>
                <w:rFonts w:ascii="BiauKai" w:eastAsia="BiauKai" w:hAnsi="Damascus"/>
                <w:color w:val="000000"/>
              </w:rPr>
            </w:pPr>
            <w:r w:rsidRPr="00B65255">
              <w:rPr>
                <w:rFonts w:ascii="BiauKai" w:eastAsia="BiauKai" w:hAnsi="標楷體" w:hint="eastAsia"/>
                <w:color w:val="000000"/>
              </w:rPr>
              <w:t>湯森路透</w:t>
            </w:r>
            <w:r w:rsidRPr="00B65255">
              <w:rPr>
                <w:rFonts w:ascii="BiauKai" w:eastAsia="BiauKai" w:hAnsi="Damascus" w:hint="eastAsia"/>
                <w:color w:val="000000"/>
              </w:rPr>
              <w:t>：</w:t>
            </w:r>
            <w:r w:rsidR="003B21CE" w:rsidRPr="00B65255">
              <w:rPr>
                <w:rFonts w:ascii="BiauKai" w:eastAsia="BiauKai" w:hAnsi="Damascus" w:hint="eastAsia"/>
                <w:color w:val="000000"/>
              </w:rPr>
              <w:t>趙宇薇 解決方案諮詢顧問</w:t>
            </w:r>
          </w:p>
          <w:p w14:paraId="70B0C127" w14:textId="77777777" w:rsidR="00FE63F0" w:rsidRPr="00B65255" w:rsidRDefault="00FE63F0" w:rsidP="00FE63F0">
            <w:pPr>
              <w:rPr>
                <w:rFonts w:ascii="Times" w:eastAsia="Times New Roman" w:hAnsi="Times"/>
                <w:color w:val="000000"/>
                <w:kern w:val="0"/>
                <w:sz w:val="20"/>
                <w:szCs w:val="20"/>
              </w:rPr>
            </w:pPr>
            <w:r w:rsidRPr="00B65255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shd w:val="clear" w:color="auto" w:fill="FFFFFF"/>
              </w:rPr>
              <w:t>IP Monetization and Management</w:t>
            </w:r>
          </w:p>
          <w:p w14:paraId="47EEF61F" w14:textId="77777777" w:rsidR="00FE63F0" w:rsidRPr="00FE63F0" w:rsidRDefault="00FE63F0" w:rsidP="003B21CE">
            <w:pPr>
              <w:rPr>
                <w:rFonts w:ascii="BiauKai" w:eastAsia="BiauKai" w:hAnsi="Damascus"/>
              </w:rPr>
            </w:pPr>
          </w:p>
        </w:tc>
      </w:tr>
      <w:tr w:rsidR="00D832A8" w:rsidRPr="00FE63F0" w14:paraId="0818943A" w14:textId="77777777" w:rsidTr="00FE63F0">
        <w:trPr>
          <w:trHeight w:val="5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E5A3D" w14:textId="77777777" w:rsidR="00D832A8" w:rsidRPr="00FE63F0" w:rsidRDefault="003C7197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16:20-16:30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CA60" w14:textId="77777777" w:rsidR="00D832A8" w:rsidRPr="00FE63F0" w:rsidRDefault="003C7197" w:rsidP="00B32ECB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Q&amp;A</w:t>
            </w:r>
          </w:p>
        </w:tc>
      </w:tr>
      <w:tr w:rsidR="003C7197" w:rsidRPr="00FE63F0" w14:paraId="51C070C9" w14:textId="77777777" w:rsidTr="00FE63F0">
        <w:trPr>
          <w:trHeight w:val="568"/>
        </w:trPr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B3642" w14:textId="77777777" w:rsidR="003C7197" w:rsidRPr="00FE63F0" w:rsidRDefault="003C7197" w:rsidP="002F77D9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D5CDE" w14:textId="77777777" w:rsidR="003C7197" w:rsidRPr="00FE63F0" w:rsidRDefault="003C7197" w:rsidP="00B32ECB">
            <w:pPr>
              <w:spacing w:line="360" w:lineRule="exact"/>
              <w:jc w:val="center"/>
              <w:rPr>
                <w:rFonts w:ascii="BiauKai" w:eastAsia="BiauKai" w:hAnsi="標楷體"/>
              </w:rPr>
            </w:pPr>
            <w:r>
              <w:rPr>
                <w:rFonts w:ascii="BiauKai" w:eastAsia="BiauKai" w:hAnsi="標楷體" w:hint="eastAsia"/>
              </w:rPr>
              <w:t>散會</w:t>
            </w:r>
          </w:p>
        </w:tc>
      </w:tr>
    </w:tbl>
    <w:p w14:paraId="5EB3BB70" w14:textId="77777777" w:rsidR="00695B69" w:rsidRPr="001561F0" w:rsidRDefault="00695B69" w:rsidP="00C63995">
      <w:pPr>
        <w:wordWrap w:val="0"/>
        <w:rPr>
          <w:rFonts w:ascii="標楷體" w:eastAsia="標楷體" w:hAnsi="標楷體"/>
          <w:kern w:val="0"/>
          <w:sz w:val="20"/>
          <w:szCs w:val="20"/>
        </w:rPr>
      </w:pPr>
    </w:p>
    <w:sectPr w:rsidR="00695B69" w:rsidRPr="001561F0" w:rsidSect="00D14BE5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40" w:right="1077" w:bottom="1440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87061" w14:textId="77777777" w:rsidR="00C475BB" w:rsidRDefault="00C475BB" w:rsidP="00D75F18">
      <w:r>
        <w:separator/>
      </w:r>
    </w:p>
  </w:endnote>
  <w:endnote w:type="continuationSeparator" w:id="0">
    <w:p w14:paraId="377C7E13" w14:textId="77777777" w:rsidR="00C475BB" w:rsidRDefault="00C475BB" w:rsidP="00D7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細明體">
    <w:panose1 w:val="02020509000000000000"/>
    <w:charset w:val="51"/>
    <w:family w:val="auto"/>
    <w:pitch w:val="variable"/>
    <w:sig w:usb0="A00002FF" w:usb1="28CFFCFA" w:usb2="00000016" w:usb3="00000000" w:csb0="00100001" w:csb1="00000000"/>
  </w:font>
  <w:font w:name="BiauKai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標楷體">
    <w:altName w:val="宋体"/>
    <w:charset w:val="88"/>
    <w:family w:val="script"/>
    <w:pitch w:val="fixed"/>
    <w:sig w:usb0="00000003" w:usb1="082E0000" w:usb2="00000016" w:usb3="00000000" w:csb0="00100001" w:csb1="00000000"/>
  </w:font>
  <w:font w:name="STSongti-TC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HoeflerText-Italic">
    <w:altName w:val="Hoefler Tex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ntinghei SC Demibold">
    <w:panose1 w:val="02000000000000000000"/>
    <w:charset w:val="00"/>
    <w:family w:val="auto"/>
    <w:pitch w:val="variable"/>
    <w:sig w:usb0="00000003" w:usb1="08000000" w:usb2="00000000" w:usb3="00000000" w:csb0="00040001" w:csb1="00000000"/>
  </w:font>
  <w:font w:name="Microsoft Yi Baiti">
    <w:panose1 w:val="03000500000000000000"/>
    <w:charset w:val="00"/>
    <w:family w:val="auto"/>
    <w:pitch w:val="variable"/>
    <w:sig w:usb0="80000003" w:usb1="00010402" w:usb2="00080002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amascus">
    <w:panose1 w:val="00000400000000000000"/>
    <w:charset w:val="00"/>
    <w:family w:val="auto"/>
    <w:pitch w:val="variable"/>
    <w:sig w:usb0="80002003" w:usb1="88000000" w:usb2="14000008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微軟正黑體">
    <w:panose1 w:val="020B0604030504040204"/>
    <w:charset w:val="51"/>
    <w:family w:val="auto"/>
    <w:pitch w:val="variable"/>
    <w:sig w:usb0="00000087" w:usb1="288F4000" w:usb2="00000016" w:usb3="00000000" w:csb0="00100009" w:csb1="00000000"/>
  </w:font>
  <w:font w:name="微軟正黑體 Light"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A329FB" w14:textId="77777777" w:rsidR="00C475BB" w:rsidRDefault="00C475BB" w:rsidP="00C63995">
    <w:pPr>
      <w:pStyle w:val="a4"/>
      <w:tabs>
        <w:tab w:val="clear" w:pos="4153"/>
        <w:tab w:val="clear" w:pos="8306"/>
        <w:tab w:val="center" w:pos="5043"/>
        <w:tab w:val="right" w:pos="10086"/>
      </w:tabs>
    </w:pPr>
    <w:r w:rsidRPr="00C63995">
      <w:rPr>
        <w:lang w:val="zh-TW"/>
      </w:rPr>
      <w:t>[</w:t>
    </w:r>
    <w:r w:rsidRPr="00C63995">
      <w:rPr>
        <w:lang w:val="zh-TW"/>
      </w:rPr>
      <w:t>鍵入文字</w:t>
    </w:r>
    <w:r w:rsidRPr="00C63995">
      <w:rPr>
        <w:lang w:val="zh-TW"/>
      </w:rPr>
      <w:t>]</w:t>
    </w:r>
    <w:r w:rsidRPr="00C63995">
      <w:rPr>
        <w:lang w:val="zh-TW"/>
      </w:rPr>
      <w:tab/>
      <w:t>[</w:t>
    </w:r>
    <w:r w:rsidRPr="00C63995">
      <w:rPr>
        <w:lang w:val="zh-TW"/>
      </w:rPr>
      <w:t>鍵入文字</w:t>
    </w:r>
    <w:r w:rsidRPr="00C63995">
      <w:rPr>
        <w:lang w:val="zh-TW"/>
      </w:rPr>
      <w:t>]</w:t>
    </w:r>
    <w:r w:rsidRPr="00C63995">
      <w:rPr>
        <w:lang w:val="zh-TW"/>
      </w:rPr>
      <w:tab/>
      <w:t>[</w:t>
    </w:r>
    <w:r w:rsidRPr="00C63995">
      <w:rPr>
        <w:lang w:val="zh-TW"/>
      </w:rPr>
      <w:t>鍵入文字</w:t>
    </w:r>
    <w:r w:rsidRPr="00C63995">
      <w:rPr>
        <w:lang w:val="zh-TW"/>
      </w:rPr>
      <w:t>]</w:t>
    </w: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  <w:r>
      <w:tab/>
    </w: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  <w:r>
      <w:tab/>
    </w: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46323" w14:textId="77777777" w:rsidR="00C475BB" w:rsidRDefault="00C475BB" w:rsidP="00C63995">
    <w:pPr>
      <w:pStyle w:val="a4"/>
      <w:tabs>
        <w:tab w:val="clear" w:pos="4153"/>
        <w:tab w:val="clear" w:pos="8306"/>
        <w:tab w:val="center" w:pos="5043"/>
        <w:tab w:val="right" w:pos="10086"/>
      </w:tabs>
      <w:rPr>
        <w:lang w:eastAsia="zh-TW"/>
      </w:rPr>
    </w:pPr>
    <w:r>
      <w:rPr>
        <w:rFonts w:hint="eastAsia"/>
        <w:lang w:val="zh-TW"/>
      </w:rPr>
      <w:t xml:space="preserve">                                                </w:t>
    </w:r>
    <w:r>
      <w:rPr>
        <w:rFonts w:hint="eastAsia"/>
        <w:lang w:val="zh-TW"/>
      </w:rPr>
      <w:t>全球品牌管理協會</w:t>
    </w:r>
    <w:r>
      <w:rPr>
        <w:lang w:val="zh-TW"/>
      </w:rPr>
      <w:t>PM</w:t>
    </w:r>
    <w:r>
      <w:rPr>
        <w:rFonts w:hint="eastAsia"/>
        <w:lang w:val="zh-TW"/>
      </w:rPr>
      <w:t>致孚</w:t>
    </w:r>
    <w:r>
      <w:rPr>
        <w:lang w:val="zh-TW"/>
      </w:rPr>
      <w:t>/0978513592/uniform@gb-ma.com</w:t>
    </w:r>
    <w:r>
      <w:rPr>
        <w:lang w:eastAsia="zh-TW"/>
      </w:rPr>
      <w:tab/>
    </w:r>
    <w:r>
      <w:rPr>
        <w:lang w:eastAsia="zh-TW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DD1A2F" w14:textId="77777777" w:rsidR="00C475BB" w:rsidRDefault="00C475BB" w:rsidP="00D75F18">
      <w:r>
        <w:separator/>
      </w:r>
    </w:p>
  </w:footnote>
  <w:footnote w:type="continuationSeparator" w:id="0">
    <w:p w14:paraId="3E49A979" w14:textId="77777777" w:rsidR="00C475BB" w:rsidRDefault="00C475BB" w:rsidP="00D75F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FFFB9" w14:textId="77777777" w:rsidR="00C475BB" w:rsidRDefault="00C475BB" w:rsidP="00FE63F0">
    <w:pPr>
      <w:pStyle w:val="a3"/>
      <w:tabs>
        <w:tab w:val="clear" w:pos="4153"/>
        <w:tab w:val="clear" w:pos="8306"/>
        <w:tab w:val="center" w:pos="5043"/>
        <w:tab w:val="right" w:pos="10086"/>
      </w:tabs>
    </w:pP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  <w:r>
      <w:tab/>
    </w: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  <w:r>
      <w:tab/>
    </w:r>
    <w:r>
      <w:rPr>
        <w:lang w:val="zh-TW"/>
      </w:rPr>
      <w:t>[</w:t>
    </w:r>
    <w:r>
      <w:rPr>
        <w:lang w:val="zh-TW"/>
      </w:rPr>
      <w:t>鍵入文字</w:t>
    </w:r>
    <w:r>
      <w:rPr>
        <w:lang w:val="zh-TW"/>
      </w:rPr>
      <w:t>]</w:t>
    </w:r>
  </w:p>
  <w:p w14:paraId="5812238A" w14:textId="77777777" w:rsidR="00C475BB" w:rsidRDefault="00C475BB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BAD4E" w14:textId="77777777" w:rsidR="00C475BB" w:rsidRDefault="00C475BB" w:rsidP="00FE63F0">
    <w:pPr>
      <w:pStyle w:val="a3"/>
      <w:tabs>
        <w:tab w:val="clear" w:pos="4153"/>
        <w:tab w:val="clear" w:pos="8306"/>
        <w:tab w:val="center" w:pos="5043"/>
        <w:tab w:val="right" w:pos="10086"/>
      </w:tabs>
      <w:rPr>
        <w:lang w:eastAsia="zh-TW"/>
      </w:rPr>
    </w:pPr>
  </w:p>
  <w:p w14:paraId="360447C1" w14:textId="77777777" w:rsidR="00C475BB" w:rsidRPr="006D1870" w:rsidRDefault="00C475BB" w:rsidP="00D14BE5">
    <w:pPr>
      <w:pStyle w:val="a3"/>
      <w:spacing w:line="280" w:lineRule="exact"/>
      <w:rPr>
        <w:rFonts w:ascii="微軟正黑體" w:eastAsia="微軟正黑體" w:hAnsi="微軟正黑體" w:cs="微軟正黑體 Light"/>
      </w:rPr>
    </w:pPr>
    <w:r w:rsidRPr="006D1870">
      <w:rPr>
        <w:rFonts w:ascii="微軟正黑體" w:eastAsia="微軟正黑體" w:hAnsi="微軟正黑體" w:cs="微軟正黑體 Light" w:hint="eastAsia"/>
      </w:rPr>
      <w:t>全球品牌管理協會</w:t>
    </w:r>
    <w:r w:rsidRPr="006D1870">
      <w:rPr>
        <w:rFonts w:ascii="微軟正黑體" w:eastAsia="微軟正黑體" w:hAnsi="微軟正黑體" w:cs="微軟正黑體 Light"/>
      </w:rPr>
      <w:t xml:space="preserve">          </w:t>
    </w:r>
    <w:r>
      <w:rPr>
        <w:rFonts w:ascii="微軟正黑體" w:eastAsia="微軟正黑體" w:hAnsi="微軟正黑體" w:cs="微軟正黑體 Light"/>
      </w:rPr>
      <w:t xml:space="preserve">              </w:t>
    </w:r>
    <w:r>
      <w:rPr>
        <w:rFonts w:ascii="微軟正黑體" w:eastAsia="微軟正黑體" w:hAnsi="微軟正黑體" w:cs="微軟正黑體 Light" w:hint="eastAsia"/>
        <w:lang w:eastAsia="zh-TW"/>
      </w:rPr>
      <w:t xml:space="preserve">  </w:t>
    </w:r>
    <w:r>
      <w:rPr>
        <w:rFonts w:ascii="微軟正黑體" w:eastAsia="微軟正黑體" w:hAnsi="微軟正黑體" w:cs="微軟正黑體 Light"/>
      </w:rPr>
      <w:t xml:space="preserve">   </w:t>
    </w:r>
    <w:r>
      <w:rPr>
        <w:rFonts w:ascii="微軟正黑體" w:eastAsia="微軟正黑體" w:hAnsi="微軟正黑體" w:cs="微軟正黑體 Light" w:hint="eastAsia"/>
        <w:lang w:eastAsia="zh-TW"/>
      </w:rPr>
      <w:t xml:space="preserve">              </w:t>
    </w:r>
    <w:r>
      <w:rPr>
        <w:rFonts w:ascii="微軟正黑體" w:eastAsia="微軟正黑體" w:hAnsi="微軟正黑體" w:cs="微軟正黑體 Light"/>
      </w:rPr>
      <w:t xml:space="preserve"> </w:t>
    </w:r>
    <w:r w:rsidRPr="006D1870">
      <w:rPr>
        <w:rFonts w:ascii="微軟正黑體" w:eastAsia="微軟正黑體" w:hAnsi="微軟正黑體" w:cs="微軟正黑體 Light"/>
      </w:rPr>
      <w:t xml:space="preserve"> </w:t>
    </w:r>
    <w:r w:rsidRPr="006D1870">
      <w:rPr>
        <w:rFonts w:ascii="微軟正黑體" w:eastAsia="微軟正黑體" w:hAnsi="微軟正黑體" w:cs="微軟正黑體 Light" w:hint="eastAsia"/>
      </w:rPr>
      <w:t>台北市</w:t>
    </w:r>
    <w:r w:rsidRPr="006D1870">
      <w:rPr>
        <w:rFonts w:ascii="微軟正黑體" w:eastAsia="微軟正黑體" w:hAnsi="微軟正黑體" w:cs="微軟正黑體 Light"/>
      </w:rPr>
      <w:t>10683</w:t>
    </w:r>
    <w:r w:rsidRPr="006D1870">
      <w:rPr>
        <w:rFonts w:ascii="微軟正黑體" w:eastAsia="微軟正黑體" w:hAnsi="微軟正黑體" w:cs="微軟正黑體 Light" w:hint="eastAsia"/>
      </w:rPr>
      <w:t>大安區敦化南路二段</w:t>
    </w:r>
    <w:r w:rsidRPr="006D1870">
      <w:rPr>
        <w:rFonts w:ascii="微軟正黑體" w:eastAsia="微軟正黑體" w:hAnsi="微軟正黑體" w:cs="微軟正黑體 Light"/>
      </w:rPr>
      <w:t>40</w:t>
    </w:r>
    <w:r w:rsidRPr="006D1870">
      <w:rPr>
        <w:rFonts w:ascii="微軟正黑體" w:eastAsia="微軟正黑體" w:hAnsi="微軟正黑體" w:cs="微軟正黑體 Light" w:hint="eastAsia"/>
      </w:rPr>
      <w:t>號</w:t>
    </w:r>
    <w:r w:rsidRPr="006D1870">
      <w:rPr>
        <w:rFonts w:ascii="微軟正黑體" w:eastAsia="微軟正黑體" w:hAnsi="微軟正黑體" w:cs="微軟正黑體 Light"/>
      </w:rPr>
      <w:t>6</w:t>
    </w:r>
    <w:r w:rsidRPr="006D1870">
      <w:rPr>
        <w:rFonts w:ascii="微軟正黑體" w:eastAsia="微軟正黑體" w:hAnsi="微軟正黑體" w:cs="微軟正黑體 Light" w:hint="eastAsia"/>
      </w:rPr>
      <w:t>樓</w:t>
    </w:r>
  </w:p>
  <w:p w14:paraId="5D41765A" w14:textId="77777777" w:rsidR="00C475BB" w:rsidRPr="006D1870" w:rsidRDefault="00C475BB" w:rsidP="00D14BE5">
    <w:pPr>
      <w:pStyle w:val="a3"/>
      <w:spacing w:line="280" w:lineRule="exact"/>
      <w:rPr>
        <w:rFonts w:ascii="微軟正黑體" w:eastAsia="微軟正黑體" w:hAnsi="微軟正黑體" w:cs="微軟正黑體 Light"/>
      </w:rPr>
    </w:pPr>
    <w:r w:rsidRPr="006D1870">
      <w:rPr>
        <w:rFonts w:ascii="微軟正黑體" w:eastAsia="微軟正黑體" w:hAnsi="微軟正黑體" w:cs="微軟正黑體 Light"/>
      </w:rPr>
      <w:t>Global Brands Managament Assoc</w:t>
    </w:r>
    <w:r>
      <w:rPr>
        <w:rFonts w:ascii="微軟正黑體" w:eastAsia="微軟正黑體" w:hAnsi="微軟正黑體" w:cs="微軟正黑體 Light"/>
      </w:rPr>
      <w:t xml:space="preserve">iation           </w:t>
    </w:r>
    <w:r>
      <w:rPr>
        <w:rFonts w:ascii="微軟正黑體" w:eastAsia="微軟正黑體" w:hAnsi="微軟正黑體" w:cs="微軟正黑體 Light" w:hint="eastAsia"/>
        <w:lang w:eastAsia="zh-TW"/>
      </w:rPr>
      <w:t xml:space="preserve">        </w:t>
    </w:r>
    <w:r w:rsidRPr="006D1870">
      <w:rPr>
        <w:rFonts w:ascii="微軟正黑體" w:eastAsia="微軟正黑體" w:hAnsi="微軟正黑體" w:cs="微軟正黑體 Light"/>
      </w:rPr>
      <w:t>Tel: +886 2 7712 1193 / Fax: +886 2 7712 1192</w:t>
    </w:r>
  </w:p>
  <w:p w14:paraId="33664039" w14:textId="77777777" w:rsidR="00C475BB" w:rsidRPr="006D1870" w:rsidRDefault="00C475BB" w:rsidP="00D14BE5">
    <w:pPr>
      <w:pStyle w:val="a3"/>
      <w:spacing w:line="280" w:lineRule="exact"/>
      <w:rPr>
        <w:rFonts w:ascii="微軟正黑體" w:eastAsia="微軟正黑體" w:hAnsi="微軟正黑體" w:cs="微軟正黑體 Light"/>
      </w:rPr>
    </w:pPr>
    <w:r w:rsidRPr="006D1870">
      <w:rPr>
        <w:rFonts w:ascii="微軟正黑體" w:eastAsia="微軟正黑體" w:hAnsi="微軟正黑體" w:cs="微軟正黑體 Light"/>
      </w:rPr>
      <w:t xml:space="preserve">                               </w:t>
    </w:r>
    <w:r>
      <w:rPr>
        <w:rFonts w:ascii="微軟正黑體" w:eastAsia="微軟正黑體" w:hAnsi="微軟正黑體" w:cs="微軟正黑體 Light"/>
      </w:rPr>
      <w:t xml:space="preserve">                             </w:t>
    </w:r>
    <w:r>
      <w:rPr>
        <w:rFonts w:hint="eastAsia"/>
        <w:lang w:eastAsia="zh-TW"/>
      </w:rPr>
      <w:t xml:space="preserve">                        </w:t>
    </w:r>
    <w:r w:rsidRPr="006D1870">
      <w:rPr>
        <w:rFonts w:ascii="微軟正黑體" w:eastAsia="微軟正黑體" w:hAnsi="微軟正黑體" w:cs="微軟正黑體 Light"/>
      </w:rPr>
      <w:t>www.gb-ma.com</w:t>
    </w:r>
  </w:p>
  <w:p w14:paraId="74BAA943" w14:textId="77777777" w:rsidR="00C475BB" w:rsidRPr="00D14BE5" w:rsidRDefault="00C475BB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8704926"/>
    <w:lvl w:ilvl="0">
      <w:numFmt w:val="bullet"/>
      <w:lvlText w:val="*"/>
      <w:lvlJc w:val="left"/>
    </w:lvl>
  </w:abstractNum>
  <w:abstractNum w:abstractNumId="1">
    <w:nsid w:val="16B023B9"/>
    <w:multiLevelType w:val="hybridMultilevel"/>
    <w:tmpl w:val="FCCA801E"/>
    <w:lvl w:ilvl="0" w:tplc="0D84C6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6A"/>
    <w:rsid w:val="0001655E"/>
    <w:rsid w:val="00054A13"/>
    <w:rsid w:val="0005540B"/>
    <w:rsid w:val="000D1234"/>
    <w:rsid w:val="000D1647"/>
    <w:rsid w:val="000E736A"/>
    <w:rsid w:val="00110B4D"/>
    <w:rsid w:val="00127228"/>
    <w:rsid w:val="00147852"/>
    <w:rsid w:val="001561F0"/>
    <w:rsid w:val="00161BD0"/>
    <w:rsid w:val="001648E4"/>
    <w:rsid w:val="00173DD7"/>
    <w:rsid w:val="00181DB3"/>
    <w:rsid w:val="001B146D"/>
    <w:rsid w:val="001D37D3"/>
    <w:rsid w:val="00217537"/>
    <w:rsid w:val="0021797D"/>
    <w:rsid w:val="002360A9"/>
    <w:rsid w:val="002B0CA1"/>
    <w:rsid w:val="002E56EF"/>
    <w:rsid w:val="002F77D9"/>
    <w:rsid w:val="00336A10"/>
    <w:rsid w:val="00362B57"/>
    <w:rsid w:val="00395357"/>
    <w:rsid w:val="003B21CE"/>
    <w:rsid w:val="003C7197"/>
    <w:rsid w:val="003F5D94"/>
    <w:rsid w:val="00420AE2"/>
    <w:rsid w:val="00473A39"/>
    <w:rsid w:val="004C3C34"/>
    <w:rsid w:val="004F248F"/>
    <w:rsid w:val="00540F31"/>
    <w:rsid w:val="00553106"/>
    <w:rsid w:val="00571DCF"/>
    <w:rsid w:val="00572B66"/>
    <w:rsid w:val="0057323C"/>
    <w:rsid w:val="00580D08"/>
    <w:rsid w:val="005C0542"/>
    <w:rsid w:val="005E1B2E"/>
    <w:rsid w:val="00666393"/>
    <w:rsid w:val="00695B69"/>
    <w:rsid w:val="006966C8"/>
    <w:rsid w:val="006A562F"/>
    <w:rsid w:val="006D5F1C"/>
    <w:rsid w:val="006E0350"/>
    <w:rsid w:val="00700956"/>
    <w:rsid w:val="007036C6"/>
    <w:rsid w:val="0071481B"/>
    <w:rsid w:val="00724D3D"/>
    <w:rsid w:val="00734807"/>
    <w:rsid w:val="00760FF5"/>
    <w:rsid w:val="007B0A73"/>
    <w:rsid w:val="007D7A4B"/>
    <w:rsid w:val="00810280"/>
    <w:rsid w:val="0084422C"/>
    <w:rsid w:val="00845835"/>
    <w:rsid w:val="00850275"/>
    <w:rsid w:val="00855CDC"/>
    <w:rsid w:val="00882F08"/>
    <w:rsid w:val="0088701A"/>
    <w:rsid w:val="008C144E"/>
    <w:rsid w:val="008C5068"/>
    <w:rsid w:val="00940B64"/>
    <w:rsid w:val="009513DF"/>
    <w:rsid w:val="00963328"/>
    <w:rsid w:val="009C65A5"/>
    <w:rsid w:val="009E58C5"/>
    <w:rsid w:val="00A35F1C"/>
    <w:rsid w:val="00A661CB"/>
    <w:rsid w:val="00A82BA3"/>
    <w:rsid w:val="00A87E0B"/>
    <w:rsid w:val="00AC4890"/>
    <w:rsid w:val="00AD4B14"/>
    <w:rsid w:val="00AD677D"/>
    <w:rsid w:val="00AE1CBA"/>
    <w:rsid w:val="00AE77F6"/>
    <w:rsid w:val="00B0507F"/>
    <w:rsid w:val="00B141B0"/>
    <w:rsid w:val="00B32ECB"/>
    <w:rsid w:val="00B359AF"/>
    <w:rsid w:val="00B36C56"/>
    <w:rsid w:val="00B57146"/>
    <w:rsid w:val="00B65255"/>
    <w:rsid w:val="00BC3594"/>
    <w:rsid w:val="00BD6DE0"/>
    <w:rsid w:val="00C475BB"/>
    <w:rsid w:val="00C52502"/>
    <w:rsid w:val="00C63995"/>
    <w:rsid w:val="00C64345"/>
    <w:rsid w:val="00C72020"/>
    <w:rsid w:val="00CB17D2"/>
    <w:rsid w:val="00CD7F5A"/>
    <w:rsid w:val="00CE3637"/>
    <w:rsid w:val="00D003F8"/>
    <w:rsid w:val="00D10507"/>
    <w:rsid w:val="00D14BE5"/>
    <w:rsid w:val="00D2055D"/>
    <w:rsid w:val="00D316FC"/>
    <w:rsid w:val="00D64490"/>
    <w:rsid w:val="00D75F18"/>
    <w:rsid w:val="00D832A8"/>
    <w:rsid w:val="00D916B8"/>
    <w:rsid w:val="00D93A4A"/>
    <w:rsid w:val="00DF5EAF"/>
    <w:rsid w:val="00E1368F"/>
    <w:rsid w:val="00E41F10"/>
    <w:rsid w:val="00E42B57"/>
    <w:rsid w:val="00E448B5"/>
    <w:rsid w:val="00E61E7E"/>
    <w:rsid w:val="00E70ED1"/>
    <w:rsid w:val="00EA77E8"/>
    <w:rsid w:val="00EC3C54"/>
    <w:rsid w:val="00EE4749"/>
    <w:rsid w:val="00EF04AE"/>
    <w:rsid w:val="00F109C4"/>
    <w:rsid w:val="00FA205A"/>
    <w:rsid w:val="00FC63D6"/>
    <w:rsid w:val="00FD57DB"/>
    <w:rsid w:val="00FE1A4A"/>
    <w:rsid w:val="00FE63F0"/>
    <w:rsid w:val="00FE74F1"/>
    <w:rsid w:val="00FF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82BFE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3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75F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Char">
    <w:name w:val="頁首 Char"/>
    <w:link w:val="a3"/>
    <w:uiPriority w:val="99"/>
    <w:rsid w:val="00D75F18"/>
    <w:rPr>
      <w:kern w:val="2"/>
    </w:rPr>
  </w:style>
  <w:style w:type="paragraph" w:styleId="a4">
    <w:name w:val="footer"/>
    <w:basedOn w:val="a"/>
    <w:link w:val="Char0"/>
    <w:rsid w:val="00D75F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Char0">
    <w:name w:val="頁尾 Char"/>
    <w:link w:val="a4"/>
    <w:rsid w:val="00D75F18"/>
    <w:rPr>
      <w:kern w:val="2"/>
    </w:rPr>
  </w:style>
  <w:style w:type="character" w:styleId="a5">
    <w:name w:val="annotation reference"/>
    <w:rsid w:val="009513DF"/>
    <w:rPr>
      <w:sz w:val="18"/>
      <w:szCs w:val="18"/>
    </w:rPr>
  </w:style>
  <w:style w:type="paragraph" w:styleId="a6">
    <w:name w:val="annotation text"/>
    <w:basedOn w:val="a"/>
    <w:link w:val="Char1"/>
    <w:rsid w:val="009513DF"/>
  </w:style>
  <w:style w:type="character" w:customStyle="1" w:styleId="Char1">
    <w:name w:val="註解文字 Char"/>
    <w:link w:val="a6"/>
    <w:rsid w:val="009513DF"/>
    <w:rPr>
      <w:kern w:val="2"/>
      <w:sz w:val="24"/>
      <w:szCs w:val="24"/>
    </w:rPr>
  </w:style>
  <w:style w:type="paragraph" w:styleId="a7">
    <w:name w:val="annotation subject"/>
    <w:basedOn w:val="a6"/>
    <w:next w:val="a6"/>
    <w:link w:val="Char2"/>
    <w:rsid w:val="009513DF"/>
    <w:rPr>
      <w:b/>
      <w:bCs/>
    </w:rPr>
  </w:style>
  <w:style w:type="character" w:customStyle="1" w:styleId="Char2">
    <w:name w:val="註解主旨 Char"/>
    <w:link w:val="a7"/>
    <w:rsid w:val="009513DF"/>
    <w:rPr>
      <w:b/>
      <w:bCs/>
      <w:kern w:val="2"/>
      <w:sz w:val="24"/>
      <w:szCs w:val="24"/>
    </w:rPr>
  </w:style>
  <w:style w:type="paragraph" w:styleId="a8">
    <w:name w:val="Balloon Text"/>
    <w:basedOn w:val="a"/>
    <w:link w:val="Char3"/>
    <w:rsid w:val="009513DF"/>
    <w:rPr>
      <w:rFonts w:ascii="Cambria" w:hAnsi="Cambria"/>
      <w:sz w:val="18"/>
      <w:szCs w:val="18"/>
    </w:rPr>
  </w:style>
  <w:style w:type="character" w:customStyle="1" w:styleId="Char3">
    <w:name w:val="註解方塊文字 Char"/>
    <w:link w:val="a8"/>
    <w:rsid w:val="009513DF"/>
    <w:rPr>
      <w:rFonts w:ascii="Cambria" w:eastAsia="新細明體" w:hAnsi="Cambria" w:cs="Times New Roman"/>
      <w:kern w:val="2"/>
      <w:sz w:val="18"/>
      <w:szCs w:val="18"/>
    </w:rPr>
  </w:style>
  <w:style w:type="table" w:styleId="-5">
    <w:name w:val="Light List Accent 5"/>
    <w:basedOn w:val="a1"/>
    <w:uiPriority w:val="61"/>
    <w:rsid w:val="00B0507F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a9">
    <w:name w:val="Hyperlink"/>
    <w:rsid w:val="00395357"/>
    <w:rPr>
      <w:color w:val="0000FF"/>
      <w:u w:val="single"/>
    </w:rPr>
  </w:style>
  <w:style w:type="paragraph" w:styleId="HTML">
    <w:name w:val="HTML Preformatted"/>
    <w:basedOn w:val="a"/>
    <w:rsid w:val="00D832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73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75F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Char">
    <w:name w:val="頁首 Char"/>
    <w:link w:val="a3"/>
    <w:uiPriority w:val="99"/>
    <w:rsid w:val="00D75F18"/>
    <w:rPr>
      <w:kern w:val="2"/>
    </w:rPr>
  </w:style>
  <w:style w:type="paragraph" w:styleId="a4">
    <w:name w:val="footer"/>
    <w:basedOn w:val="a"/>
    <w:link w:val="Char0"/>
    <w:rsid w:val="00D75F1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Char0">
    <w:name w:val="頁尾 Char"/>
    <w:link w:val="a4"/>
    <w:rsid w:val="00D75F18"/>
    <w:rPr>
      <w:kern w:val="2"/>
    </w:rPr>
  </w:style>
  <w:style w:type="character" w:styleId="a5">
    <w:name w:val="annotation reference"/>
    <w:rsid w:val="009513DF"/>
    <w:rPr>
      <w:sz w:val="18"/>
      <w:szCs w:val="18"/>
    </w:rPr>
  </w:style>
  <w:style w:type="paragraph" w:styleId="a6">
    <w:name w:val="annotation text"/>
    <w:basedOn w:val="a"/>
    <w:link w:val="Char1"/>
    <w:rsid w:val="009513DF"/>
  </w:style>
  <w:style w:type="character" w:customStyle="1" w:styleId="Char1">
    <w:name w:val="註解文字 Char"/>
    <w:link w:val="a6"/>
    <w:rsid w:val="009513DF"/>
    <w:rPr>
      <w:kern w:val="2"/>
      <w:sz w:val="24"/>
      <w:szCs w:val="24"/>
    </w:rPr>
  </w:style>
  <w:style w:type="paragraph" w:styleId="a7">
    <w:name w:val="annotation subject"/>
    <w:basedOn w:val="a6"/>
    <w:next w:val="a6"/>
    <w:link w:val="Char2"/>
    <w:rsid w:val="009513DF"/>
    <w:rPr>
      <w:b/>
      <w:bCs/>
    </w:rPr>
  </w:style>
  <w:style w:type="character" w:customStyle="1" w:styleId="Char2">
    <w:name w:val="註解主旨 Char"/>
    <w:link w:val="a7"/>
    <w:rsid w:val="009513DF"/>
    <w:rPr>
      <w:b/>
      <w:bCs/>
      <w:kern w:val="2"/>
      <w:sz w:val="24"/>
      <w:szCs w:val="24"/>
    </w:rPr>
  </w:style>
  <w:style w:type="paragraph" w:styleId="a8">
    <w:name w:val="Balloon Text"/>
    <w:basedOn w:val="a"/>
    <w:link w:val="Char3"/>
    <w:rsid w:val="009513DF"/>
    <w:rPr>
      <w:rFonts w:ascii="Cambria" w:hAnsi="Cambria"/>
      <w:sz w:val="18"/>
      <w:szCs w:val="18"/>
    </w:rPr>
  </w:style>
  <w:style w:type="character" w:customStyle="1" w:styleId="Char3">
    <w:name w:val="註解方塊文字 Char"/>
    <w:link w:val="a8"/>
    <w:rsid w:val="009513DF"/>
    <w:rPr>
      <w:rFonts w:ascii="Cambria" w:eastAsia="新細明體" w:hAnsi="Cambria" w:cs="Times New Roman"/>
      <w:kern w:val="2"/>
      <w:sz w:val="18"/>
      <w:szCs w:val="18"/>
    </w:rPr>
  </w:style>
  <w:style w:type="table" w:styleId="-5">
    <w:name w:val="Light List Accent 5"/>
    <w:basedOn w:val="a1"/>
    <w:uiPriority w:val="61"/>
    <w:rsid w:val="00B0507F"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a9">
    <w:name w:val="Hyperlink"/>
    <w:rsid w:val="00395357"/>
    <w:rPr>
      <w:color w:val="0000FF"/>
      <w:u w:val="single"/>
    </w:rPr>
  </w:style>
  <w:style w:type="paragraph" w:styleId="HTML">
    <w:name w:val="HTML Preformatted"/>
    <w:basedOn w:val="a"/>
    <w:rsid w:val="00D832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05354F-F2D0-654C-A375-3348F9FA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520</Characters>
  <Application>Microsoft Macintosh Word</Application>
  <DocSecurity>0</DocSecurity>
  <Lines>4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>「全球品牌併購及經營策略」論壇</vt:lpstr>
    </vt:vector>
  </TitlesOfParts>
  <Company/>
  <LinksUpToDate>false</LinksUpToDate>
  <CharactersWithSpaces>610</CharactersWithSpaces>
  <SharedDoc>false</SharedDoc>
  <HLinks>
    <vt:vector size="6" baseType="variant">
      <vt:variant>
        <vt:i4>1900571</vt:i4>
      </vt:variant>
      <vt:variant>
        <vt:i4>2692</vt:i4>
      </vt:variant>
      <vt:variant>
        <vt:i4>1025</vt:i4>
      </vt:variant>
      <vt:variant>
        <vt:i4>1</vt:i4>
      </vt:variant>
      <vt:variant>
        <vt:lpwstr>cleardot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「全球品牌併購及經營策略」論壇</dc:title>
  <dc:subject/>
  <dc:creator>greeny</dc:creator>
  <cp:keywords/>
  <dc:description/>
  <cp:lastModifiedBy>apple apple</cp:lastModifiedBy>
  <cp:revision>3</cp:revision>
  <cp:lastPrinted>2015-06-03T08:27:00Z</cp:lastPrinted>
  <dcterms:created xsi:type="dcterms:W3CDTF">2015-06-03T08:27:00Z</dcterms:created>
  <dcterms:modified xsi:type="dcterms:W3CDTF">2015-06-09T04:12:00Z</dcterms:modified>
</cp:coreProperties>
</file>